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6A637" w14:textId="77777777" w:rsidR="001C351D" w:rsidRDefault="00250712" w:rsidP="00250712">
      <w:pPr>
        <w:jc w:val="center"/>
        <w:rPr>
          <w:b/>
          <w:sz w:val="28"/>
        </w:rPr>
      </w:pPr>
      <w:r w:rsidRPr="00250712">
        <w:rPr>
          <w:b/>
          <w:sz w:val="28"/>
        </w:rPr>
        <w:t>FAQ’s for the Early Childhood Education and Literacy Initiative</w:t>
      </w:r>
    </w:p>
    <w:p w14:paraId="28335B8E" w14:textId="77777777" w:rsidR="00250712" w:rsidRPr="00250712" w:rsidRDefault="00250712" w:rsidP="0025071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This page will continue to be updated as more questions arise</w:t>
      </w:r>
    </w:p>
    <w:p w14:paraId="554C2CAD" w14:textId="77777777" w:rsidR="00250712" w:rsidRDefault="00250712" w:rsidP="00250712">
      <w:pPr>
        <w:rPr>
          <w:sz w:val="24"/>
        </w:rPr>
      </w:pPr>
      <w:r w:rsidRPr="00250712">
        <w:rPr>
          <w:b/>
          <w:sz w:val="24"/>
        </w:rPr>
        <w:t>Can our agency be a partner on more than one application?</w:t>
      </w:r>
      <w:r>
        <w:rPr>
          <w:sz w:val="24"/>
        </w:rPr>
        <w:t xml:space="preserve"> YES</w:t>
      </w:r>
    </w:p>
    <w:p w14:paraId="665ADDBC" w14:textId="77777777" w:rsidR="00250712" w:rsidRDefault="00250712" w:rsidP="00250712">
      <w:pPr>
        <w:rPr>
          <w:sz w:val="24"/>
        </w:rPr>
      </w:pPr>
      <w:r w:rsidRPr="00250712">
        <w:rPr>
          <w:b/>
          <w:sz w:val="24"/>
        </w:rPr>
        <w:t>Is there a specific program that we must implement?</w:t>
      </w:r>
      <w:r>
        <w:rPr>
          <w:sz w:val="24"/>
        </w:rPr>
        <w:t xml:space="preserve"> NO. You are the experts and we would like to know what you think will be most effective.</w:t>
      </w:r>
    </w:p>
    <w:p w14:paraId="46F95CEC" w14:textId="702F025A" w:rsidR="00250712" w:rsidRDefault="00250712" w:rsidP="00250712">
      <w:pPr>
        <w:rPr>
          <w:sz w:val="24"/>
        </w:rPr>
      </w:pPr>
      <w:r>
        <w:rPr>
          <w:b/>
          <w:sz w:val="24"/>
        </w:rPr>
        <w:t xml:space="preserve">How many years can we apply for? </w:t>
      </w:r>
      <w:r w:rsidR="008247EA">
        <w:rPr>
          <w:sz w:val="24"/>
        </w:rPr>
        <w:t>As</w:t>
      </w:r>
      <w:r>
        <w:rPr>
          <w:sz w:val="24"/>
        </w:rPr>
        <w:t xml:space="preserve"> many you feel that it will take to s</w:t>
      </w:r>
      <w:bookmarkStart w:id="0" w:name="_GoBack"/>
      <w:bookmarkEnd w:id="0"/>
      <w:r>
        <w:rPr>
          <w:sz w:val="24"/>
        </w:rPr>
        <w:t>ee a lasting impact. An average request is usually 3-5 years.</w:t>
      </w:r>
    </w:p>
    <w:p w14:paraId="676EAB97" w14:textId="77777777" w:rsidR="00250712" w:rsidRPr="00250712" w:rsidRDefault="00250712" w:rsidP="00250712">
      <w:pPr>
        <w:rPr>
          <w:sz w:val="24"/>
        </w:rPr>
      </w:pPr>
      <w:r>
        <w:rPr>
          <w:b/>
          <w:sz w:val="24"/>
        </w:rPr>
        <w:t xml:space="preserve">How many families do we have to serve? </w:t>
      </w:r>
      <w:r>
        <w:rPr>
          <w:sz w:val="24"/>
        </w:rPr>
        <w:t>As many as you can while maintaining consistent intervention with the whole group and tracking outcomes.</w:t>
      </w:r>
    </w:p>
    <w:sectPr w:rsidR="00250712" w:rsidRPr="00250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12"/>
    <w:rsid w:val="001C351D"/>
    <w:rsid w:val="00250712"/>
    <w:rsid w:val="0082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B106A"/>
  <w15:chartTrackingRefBased/>
  <w15:docId w15:val="{C4EC71A5-FE0F-482D-8AD9-7331F5CF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Zoromski</dc:creator>
  <cp:keywords/>
  <dc:description/>
  <cp:lastModifiedBy>Heather Zoromski</cp:lastModifiedBy>
  <cp:revision>2</cp:revision>
  <dcterms:created xsi:type="dcterms:W3CDTF">2017-06-16T14:25:00Z</dcterms:created>
  <dcterms:modified xsi:type="dcterms:W3CDTF">2017-06-16T14:31:00Z</dcterms:modified>
</cp:coreProperties>
</file>